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595" w:rsidRPr="00A92595" w:rsidRDefault="00A92595" w:rsidP="00A92595">
      <w:pPr>
        <w:pStyle w:val="Title"/>
        <w:jc w:val="right"/>
        <w:rPr>
          <w:lang w:val="en-US"/>
        </w:rPr>
      </w:pPr>
      <w:bookmarkStart w:id="0" w:name="_GoBack"/>
      <w:bookmarkEnd w:id="0"/>
      <w:r>
        <w:rPr>
          <w:noProof/>
          <w:lang w:val="en-US" w:eastAsia="ko-KR"/>
        </w:rPr>
        <w:drawing>
          <wp:anchor distT="0" distB="0" distL="114300" distR="114300" simplePos="0" relativeHeight="251658240" behindDoc="0" locked="0" layoutInCell="1" allowOverlap="1" wp14:anchorId="67BFE72A" wp14:editId="5AE90814">
            <wp:simplePos x="0" y="0"/>
            <wp:positionH relativeFrom="column">
              <wp:posOffset>3224530</wp:posOffset>
            </wp:positionH>
            <wp:positionV relativeFrom="paragraph">
              <wp:posOffset>635</wp:posOffset>
            </wp:positionV>
            <wp:extent cx="2535873" cy="2535873"/>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ampleBlochSphere.png"/>
                    <pic:cNvPicPr/>
                  </pic:nvPicPr>
                  <pic:blipFill>
                    <a:blip r:embed="rId7">
                      <a:extLst>
                        <a:ext uri="{28A0092B-C50C-407E-A947-70E740481C1C}">
                          <a14:useLocalDpi xmlns:a14="http://schemas.microsoft.com/office/drawing/2010/main" val="0"/>
                        </a:ext>
                      </a:extLst>
                    </a:blip>
                    <a:stretch>
                      <a:fillRect/>
                    </a:stretch>
                  </pic:blipFill>
                  <pic:spPr>
                    <a:xfrm>
                      <a:off x="0" y="0"/>
                      <a:ext cx="2535873" cy="2535873"/>
                    </a:xfrm>
                    <a:prstGeom prst="rect">
                      <a:avLst/>
                    </a:prstGeom>
                  </pic:spPr>
                </pic:pic>
              </a:graphicData>
            </a:graphic>
          </wp:anchor>
        </w:drawing>
      </w:r>
    </w:p>
    <w:p w:rsidR="007E5F82" w:rsidRDefault="007E5F82" w:rsidP="007E5F82">
      <w:pPr>
        <w:pStyle w:val="Title"/>
        <w:rPr>
          <w:lang w:val="en-US"/>
        </w:rPr>
      </w:pPr>
      <w:r w:rsidRPr="007E5F82">
        <w:rPr>
          <w:lang w:val="en-US"/>
        </w:rPr>
        <w:t xml:space="preserve">Circuit Design </w:t>
      </w:r>
      <w:r>
        <w:rPr>
          <w:lang w:val="en-US"/>
        </w:rPr>
        <w:t>in Quantum Information Science using Qiskit</w:t>
      </w:r>
    </w:p>
    <w:p w:rsidR="00A92595" w:rsidRPr="00A92595" w:rsidRDefault="00A92595" w:rsidP="00A92595">
      <w:pPr>
        <w:rPr>
          <w:lang w:val="en-US"/>
        </w:rPr>
      </w:pPr>
    </w:p>
    <w:p w:rsidR="007E5F82" w:rsidRDefault="007E5F82" w:rsidP="007E5F82">
      <w:pPr>
        <w:pStyle w:val="Subtitle"/>
        <w:rPr>
          <w:lang w:val="en-US"/>
        </w:rPr>
      </w:pPr>
    </w:p>
    <w:p w:rsidR="007E5F82" w:rsidRDefault="007E5F82" w:rsidP="007E5F82">
      <w:pPr>
        <w:pStyle w:val="Subtitle"/>
        <w:rPr>
          <w:lang w:val="en-US"/>
        </w:rPr>
      </w:pPr>
      <w:r>
        <w:rPr>
          <w:lang w:val="en-US"/>
        </w:rPr>
        <w:t xml:space="preserve">In quantum computing there has been an emergence of tool kits for quantum circuit design. Amongst many of them, one of the most ambitious projects comes from IBM from within their IBM-Q team: qiskit. Being open source and backed by an enormous amount of developers, it is quickly becoming a standard tool kit. </w:t>
      </w:r>
      <w:r>
        <w:rPr>
          <w:lang w:val="en-US"/>
        </w:rPr>
        <w:br/>
        <w:t xml:space="preserve">In this talk I will showcase an application of qiskit towards quantum machine learning having a quantum classifier – the so-called Hadamard-classifier – implemented in the mechanics of sci-kit learn standard toolkit for machine learning. </w:t>
      </w:r>
      <w:r>
        <w:rPr>
          <w:lang w:val="en-US"/>
        </w:rPr>
        <w:br/>
        <w:t xml:space="preserve">Also, we will delve into an improvement of the Hadamard classifier, the Swap-Test classifier and its implementation on IBM’s newest quantum device, IBMQ-Ourense. </w:t>
      </w:r>
    </w:p>
    <w:p w:rsidR="00A92595" w:rsidRDefault="00A92595" w:rsidP="00A92595">
      <w:pPr>
        <w:rPr>
          <w:lang w:val="en-US"/>
        </w:rPr>
      </w:pPr>
    </w:p>
    <w:p w:rsidR="00A92595" w:rsidRPr="00A92595" w:rsidRDefault="00A92595" w:rsidP="00A92595">
      <w:pPr>
        <w:rPr>
          <w:lang w:val="en-US"/>
        </w:rPr>
      </w:pPr>
      <w:r>
        <w:rPr>
          <w:lang w:val="en-US"/>
        </w:rPr>
        <w:t>Note on the attendance:</w:t>
      </w:r>
    </w:p>
    <w:p w:rsidR="007E5F82" w:rsidRDefault="007E5F82" w:rsidP="007E5F82">
      <w:pPr>
        <w:rPr>
          <w:lang w:val="en-US"/>
        </w:rPr>
      </w:pPr>
      <w:r>
        <w:rPr>
          <w:lang w:val="en-US"/>
        </w:rPr>
        <w:t>If you ever wondered how “classical” code can be used to program a quantum processor and have brief introduction, this talk might be for you. We will expect Python experience and some background on finite quantum Hilbert spaces (aka Linear Algebra in power-two-dimensional complex vector spaces). If time permits</w:t>
      </w:r>
      <w:r w:rsidR="008534F5">
        <w:rPr>
          <w:lang w:val="en-US"/>
        </w:rPr>
        <w:t>, you may come equipped with laptop equipped with a Jupyter-Lab</w:t>
      </w:r>
      <w:r>
        <w:rPr>
          <w:lang w:val="en-US"/>
        </w:rPr>
        <w:t xml:space="preserve"> </w:t>
      </w:r>
      <w:r w:rsidR="008534F5">
        <w:rPr>
          <w:lang w:val="en-US"/>
        </w:rPr>
        <w:t xml:space="preserve">and the latest qiskit installed. We will open-source code of our </w:t>
      </w:r>
      <w:r w:rsidR="00E745D1">
        <w:rPr>
          <w:lang w:val="en-US"/>
        </w:rPr>
        <w:t xml:space="preserve">(Daniel K. Park and myself) </w:t>
      </w:r>
      <w:r w:rsidR="008534F5">
        <w:rPr>
          <w:lang w:val="en-US"/>
        </w:rPr>
        <w:t>most recent findings!</w:t>
      </w:r>
    </w:p>
    <w:p w:rsidR="00A92595" w:rsidRDefault="00A92595" w:rsidP="007E5F82">
      <w:pPr>
        <w:rPr>
          <w:lang w:val="en-US"/>
        </w:rPr>
      </w:pPr>
    </w:p>
    <w:p w:rsidR="00A92595" w:rsidRDefault="00A92595" w:rsidP="007E5F82">
      <w:pPr>
        <w:rPr>
          <w:lang w:val="en-US"/>
        </w:rPr>
      </w:pPr>
      <w:r>
        <w:rPr>
          <w:lang w:val="en-US"/>
        </w:rPr>
        <w:t xml:space="preserve">Happy to </w:t>
      </w:r>
      <w:r w:rsidR="000F12B9">
        <w:rPr>
          <w:lang w:val="en-US"/>
        </w:rPr>
        <w:t xml:space="preserve">be @ KAIST and to </w:t>
      </w:r>
      <w:r>
        <w:rPr>
          <w:lang w:val="en-US"/>
        </w:rPr>
        <w:t xml:space="preserve">see you </w:t>
      </w:r>
      <w:r w:rsidR="000F12B9">
        <w:rPr>
          <w:lang w:val="en-US"/>
        </w:rPr>
        <w:t>t</w:t>
      </w:r>
      <w:r>
        <w:rPr>
          <w:lang w:val="en-US"/>
        </w:rPr>
        <w:t xml:space="preserve">here! </w:t>
      </w:r>
    </w:p>
    <w:p w:rsidR="00800BA2" w:rsidRDefault="00800BA2" w:rsidP="007E5F82">
      <w:pPr>
        <w:rPr>
          <w:lang w:val="en-US"/>
        </w:rPr>
      </w:pPr>
    </w:p>
    <w:p w:rsidR="00A92595" w:rsidRPr="007E5F82" w:rsidRDefault="00A92595" w:rsidP="007E5F82">
      <w:pPr>
        <w:rPr>
          <w:lang w:val="en-US"/>
        </w:rPr>
      </w:pPr>
      <w:r>
        <w:rPr>
          <w:lang w:val="en-US"/>
        </w:rPr>
        <w:t>Carsten Blank</w:t>
      </w:r>
      <w:r w:rsidR="00800BA2">
        <w:rPr>
          <w:lang w:val="en-US"/>
        </w:rPr>
        <w:t xml:space="preserve"> (researcher &amp; consultant</w:t>
      </w:r>
      <w:r w:rsidR="000F12B9">
        <w:rPr>
          <w:lang w:val="en-US"/>
        </w:rPr>
        <w:t xml:space="preserve"> at</w:t>
      </w:r>
      <w:r w:rsidR="00800BA2">
        <w:rPr>
          <w:lang w:val="en-US"/>
        </w:rPr>
        <w:t xml:space="preserve"> data cybernetics)</w:t>
      </w:r>
    </w:p>
    <w:sectPr w:rsidR="00A92595" w:rsidRPr="007E5F82" w:rsidSect="00E3509D">
      <w:headerReference w:type="default" r:id="rId8"/>
      <w:footerReference w:type="default" r:id="rId9"/>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205" w:rsidRDefault="007D3205" w:rsidP="00CD3478">
      <w:pPr>
        <w:spacing w:after="0" w:line="240" w:lineRule="auto"/>
      </w:pPr>
      <w:r>
        <w:separator/>
      </w:r>
    </w:p>
  </w:endnote>
  <w:endnote w:type="continuationSeparator" w:id="0">
    <w:p w:rsidR="007D3205" w:rsidRDefault="007D3205" w:rsidP="00CD3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DB4" w:rsidRDefault="00FA0DB4" w:rsidP="00FA0DB4">
    <w:pPr>
      <w:pStyle w:val="Header"/>
      <w:jc w:val="center"/>
      <w:rPr>
        <w:rFonts w:ascii="Gill Sans MT" w:hAnsi="Gill Sans MT"/>
        <w:sz w:val="12"/>
        <w:szCs w:val="12"/>
      </w:rPr>
    </w:pPr>
    <w:r>
      <w:rPr>
        <w:noProof/>
        <w:lang w:val="en-US" w:eastAsia="ko-KR"/>
      </w:rPr>
      <mc:AlternateContent>
        <mc:Choice Requires="wps">
          <w:drawing>
            <wp:anchor distT="0" distB="0" distL="114300" distR="114300" simplePos="0" relativeHeight="251663360" behindDoc="0" locked="0" layoutInCell="1" allowOverlap="1" wp14:anchorId="2276417E" wp14:editId="0E755B4B">
              <wp:simplePos x="0" y="0"/>
              <wp:positionH relativeFrom="column">
                <wp:posOffset>-927735</wp:posOffset>
              </wp:positionH>
              <wp:positionV relativeFrom="paragraph">
                <wp:posOffset>12700</wp:posOffset>
              </wp:positionV>
              <wp:extent cx="7936230" cy="45085"/>
              <wp:effectExtent l="0" t="0" r="7620" b="0"/>
              <wp:wrapSquare wrapText="bothSides"/>
              <wp:docPr id="4" name="Rechteck 4"/>
              <wp:cNvGraphicFramePr/>
              <a:graphic xmlns:a="http://schemas.openxmlformats.org/drawingml/2006/main">
                <a:graphicData uri="http://schemas.microsoft.com/office/word/2010/wordprocessingShape">
                  <wps:wsp>
                    <wps:cNvSpPr/>
                    <wps:spPr>
                      <a:xfrm>
                        <a:off x="0" y="0"/>
                        <a:ext cx="7936230" cy="45085"/>
                      </a:xfrm>
                      <a:prstGeom prst="rect">
                        <a:avLst/>
                      </a:prstGeom>
                      <a:solidFill>
                        <a:srgbClr val="00608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A1F40" id="Rechteck 4" o:spid="_x0000_s1026" style="position:absolute;left:0;text-align:left;margin-left:-73.05pt;margin-top:1pt;width:624.9pt;height: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ST+lgIAAIMFAAAOAAAAZHJzL2Uyb0RvYy54bWysVE1v2zAMvQ/YfxB0X+2kSZsGdYogRYYB&#10;RVu0HXpWZCk2JouapMTJfv0oyXY/VuwwLAdFNMlH8onk5dWhUWQvrKtBF3R0klMiNIey1tuCfn9a&#10;f5lR4jzTJVOgRUGPwtGrxedPl62ZizFUoEphCYJoN29NQSvvzTzLHK9Ew9wJGKFRKcE2zKNot1lp&#10;WYvojcrGeX6WtWBLY4EL5/DrdVLSRcSXUnB/J6UTnqiCYm4+njaem3Bmi0s231pmqpp3abB/yKJh&#10;tcagA9Q184zsbP0HVFNzCw6kP+HQZCBlzUWsAasZ5e+qeayYEbEWJMeZgSb3/2D57f7ekros6IQS&#10;zRp8ogfBKy/4DzIJ7LTGzdHo0dzbTnJ4DaUepG3CPxZBDpHR48CoOHjC8eP5xenZ+BSJ56ibTPPZ&#10;NGBmL87GOv9VQEPCpaAWHyzyyPY3zifT3iTEcqDqcl0rFQW73ayUJXsWHjc/y2ezDv2NmdLBWENw&#10;S4jhSxYKS6XEmz8qEeyUfhASCcHkxzGT2IpiiMM4F9qPkqpipUjhpzn++uiheYNHrDQCBmSJ8Qfs&#10;DqC3TCA9dsqysw+uInby4Jz/LbHkPHjEyKD94NzUGuxHAAqr6iIn+56kRE1gaQPlEdvFQpojZ/i6&#10;xne7Yc7fM4uDgy+Ny8Df4SEVtAWF7kZJBfbXR9+DPfYzailpcRAL6n7umBWUqG8aO/1iNJmEyY3C&#10;ZHo+RsG+1mxea/SuWQG2wwjXjuHxGuy96q/SQvOMO2MZoqKKaY6xC8q97YWVTwsCtw4Xy2U0w2k1&#10;zN/oR8MDeGA19OXT4ZlZ0zWvx66/hX5o2fxdDyfb4KlhufMg69jgL7x2fOOkx8bptlJYJa/laPWy&#10;Oxe/AQAA//8DAFBLAwQUAAYACAAAACEAcP2cnd8AAAAJAQAADwAAAGRycy9kb3ducmV2LnhtbEyP&#10;QU/CQBCF7yb+h82YeIPtIlasnRI00RMhAobz0g5tY3e26S6l9de7nPQ4mS/vfS9dDqYRPXWutoyg&#10;phEI4twWNZcIX/v3yQKE85oL3VgmhJEcLLPbm1Qnhb3wlvqdL0UIYZdohMr7NpHS5RUZ7aa2JQ6/&#10;k+2M9uHsSll0+hLCTSNnURRLo2sODZVu6a2i/Ht3Ngivp/Fx3f/MN7Hd7j8Vbw7jav2BeH83rF5A&#10;eBr8HwxX/aAOWXA62jMXTjQIEzWPVWARZmHTFVDRwxOII8KzApml8v+C7BcAAP//AwBQSwECLQAU&#10;AAYACAAAACEAtoM4kv4AAADhAQAAEwAAAAAAAAAAAAAAAAAAAAAAW0NvbnRlbnRfVHlwZXNdLnht&#10;bFBLAQItABQABgAIAAAAIQA4/SH/1gAAAJQBAAALAAAAAAAAAAAAAAAAAC8BAABfcmVscy8ucmVs&#10;c1BLAQItABQABgAIAAAAIQB0oST+lgIAAIMFAAAOAAAAAAAAAAAAAAAAAC4CAABkcnMvZTJvRG9j&#10;LnhtbFBLAQItABQABgAIAAAAIQBw/Zyd3wAAAAkBAAAPAAAAAAAAAAAAAAAAAPAEAABkcnMvZG93&#10;bnJldi54bWxQSwUGAAAAAAQABADzAAAA/AUAAAAA&#10;" fillcolor="#006088" stroked="f" strokeweight="1pt">
              <w10:wrap type="square"/>
            </v:rect>
          </w:pict>
        </mc:Fallback>
      </mc:AlternateContent>
    </w:r>
    <w:r>
      <w:rPr>
        <w:rFonts w:ascii="Gill Sans MT" w:hAnsi="Gill Sans MT"/>
        <w:sz w:val="12"/>
        <w:szCs w:val="12"/>
      </w:rPr>
      <w:t xml:space="preserve">data cybernetics, wissenschaftliche Programmierer, Blank &amp; Leser Partnerschaft | Amtsgericht Augsburg PR 210 | UStId: DE309564645 </w:t>
    </w:r>
  </w:p>
  <w:p w:rsidR="00FA0DB4" w:rsidRDefault="00FA0DB4" w:rsidP="00FA0DB4">
    <w:pPr>
      <w:pStyle w:val="Header"/>
      <w:jc w:val="center"/>
      <w:rPr>
        <w:rFonts w:ascii="Gill Sans MT" w:hAnsi="Gill Sans MT"/>
        <w:sz w:val="12"/>
        <w:szCs w:val="12"/>
      </w:rPr>
    </w:pPr>
    <w:r>
      <w:rPr>
        <w:rFonts w:ascii="Gill Sans MT" w:hAnsi="Gill Sans MT"/>
        <w:sz w:val="12"/>
        <w:szCs w:val="12"/>
      </w:rPr>
      <w:t xml:space="preserve">Partner: Dr. rer. nat. Carsten Blank, Dipl. oec. Philipp Leser | </w:t>
    </w:r>
    <w:r w:rsidR="00A92140">
      <w:rPr>
        <w:rFonts w:ascii="Gill Sans MT" w:hAnsi="Gill Sans MT"/>
        <w:sz w:val="12"/>
        <w:szCs w:val="12"/>
      </w:rPr>
      <w:t>Martin-Kolmsperger-Str 26</w:t>
    </w:r>
    <w:r>
      <w:rPr>
        <w:rFonts w:ascii="Gill Sans MT" w:hAnsi="Gill Sans MT"/>
        <w:sz w:val="12"/>
        <w:szCs w:val="12"/>
      </w:rPr>
      <w:t xml:space="preserve"> | 86899 Landsberg am Lech</w:t>
    </w:r>
  </w:p>
  <w:p w:rsidR="00FA0DB4" w:rsidRDefault="00FA0DB4" w:rsidP="00FA0DB4">
    <w:pPr>
      <w:pStyle w:val="Header"/>
      <w:jc w:val="center"/>
      <w:rPr>
        <w:rFonts w:ascii="Gill Sans MT" w:hAnsi="Gill Sans MT"/>
        <w:sz w:val="12"/>
        <w:szCs w:val="12"/>
        <w:lang w:val="en-US"/>
      </w:rPr>
    </w:pPr>
    <w:r>
      <w:rPr>
        <w:noProof/>
        <w:lang w:val="en-US" w:eastAsia="ko-KR"/>
      </w:rPr>
      <mc:AlternateContent>
        <mc:Choice Requires="wps">
          <w:drawing>
            <wp:anchor distT="0" distB="0" distL="114300" distR="114300" simplePos="0" relativeHeight="251664384" behindDoc="0" locked="0" layoutInCell="1" allowOverlap="1" wp14:anchorId="2DBB4BA7" wp14:editId="0CB8F5E7">
              <wp:simplePos x="0" y="0"/>
              <wp:positionH relativeFrom="column">
                <wp:posOffset>-927735</wp:posOffset>
              </wp:positionH>
              <wp:positionV relativeFrom="paragraph">
                <wp:posOffset>179070</wp:posOffset>
              </wp:positionV>
              <wp:extent cx="7936230" cy="45085"/>
              <wp:effectExtent l="0" t="0" r="7620" b="0"/>
              <wp:wrapSquare wrapText="bothSides"/>
              <wp:docPr id="3" name="Rechteck 3"/>
              <wp:cNvGraphicFramePr/>
              <a:graphic xmlns:a="http://schemas.openxmlformats.org/drawingml/2006/main">
                <a:graphicData uri="http://schemas.microsoft.com/office/word/2010/wordprocessingShape">
                  <wps:wsp>
                    <wps:cNvSpPr/>
                    <wps:spPr>
                      <a:xfrm>
                        <a:off x="0" y="0"/>
                        <a:ext cx="7936230" cy="45085"/>
                      </a:xfrm>
                      <a:prstGeom prst="rect">
                        <a:avLst/>
                      </a:prstGeom>
                      <a:solidFill>
                        <a:srgbClr val="00608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FDD4D" id="Rechteck 3" o:spid="_x0000_s1026" style="position:absolute;left:0;text-align:left;margin-left:-73.05pt;margin-top:14.1pt;width:624.9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qGClgIAAIMFAAAOAAAAZHJzL2Uyb0RvYy54bWysVEtv2zAMvg/YfxB0X+282jSoUwQtOgwo&#10;2qDt0LMiS7ExWdQkJU7260dJtvtYscOwHBTRJD+Sn0heXB4aRfbCuhp0QUcnOSVCcyhrvS3o96eb&#10;L3NKnGe6ZAq0KOhROHq5/PzpojULMYYKVCksQRDtFq0paOW9WWSZ45VomDsBIzQqJdiGeRTtNist&#10;axG9Udk4z0+zFmxpLHDhHH69Tkq6jPhSCu7vpXTCE1VQzM3H08ZzE85secEWW8tMVfMuDfYPWTSs&#10;1hh0gLpmnpGdrf+AampuwYH0JxyaDKSsuYg1YDWj/F01jxUzItaC5Dgz0OT+Hyy/268tqcuCTijR&#10;rMEnehC88oL/IJPATmvcAo0ezdp2ksNrKPUgbRP+sQhyiIweB0bFwROOH8/OJ6fjCRLPUTed5fNZ&#10;wMxenI11/quAhoRLQS0+WOSR7W+dT6a9SYjlQNXlTa1UFOx2c6Us2bPwuPlpPp936G/MlA7GGoJb&#10;QgxfslBYKiXe/FGJYKf0g5BICCY/jpnEVhRDHMa50H6UVBUrRQo/y/HXRw/NGzxipREwIEuMP2B3&#10;AL1lAumxU5adfXAVsZMH5/xviSXnwSNGBu0H56bWYD8CUFhVFznZ9yQlagJLGyiP2C4W0hw5w29q&#10;fLdb5vyaWRwcfGlcBv4eD6mgLSh0N0oqsL8++h7ssZ9RS0mLg1hQ93PHrKBEfdPY6eej6TRMbhSm&#10;s7MxCva1ZvNao3fNFWA7jHDtGB6vwd6r/iotNM+4M1YhKqqY5hi7oNzbXrjyaUHg1uFitYpmOK2G&#10;+Vv9aHgAD6yGvnw6PDNruub12PV30A8tW7zr4WQbPDWsdh5kHRv8hdeOb5z02DjdVgqr5LUcrV52&#10;5/I3AAAA//8DAFBLAwQUAAYACAAAACEA3gqiM+IAAAALAQAADwAAAGRycy9kb3ducmV2LnhtbEyP&#10;wU7DMBBE70j8g7VI3FrHSRuqEKcqSHCqKtoizm68TSLidRS7acLX457guJqnmbf5ejQtG7B3jSUJ&#10;Yh4BQyqtbqiS8Hl8m62AOa9Iq9YSSpjQwbq4v8tVpu2V9jgcfMVCCblMSai97zLOXVmjUW5uO6SQ&#10;nW1vlA9nX3Hdq2soNy2PoyjlRjUUFmrV4WuN5ffhYiS8nKfldvhZ7FK7P34I2n1Nm+27lI8P4+YZ&#10;mMfR/8Fw0w/qUASnk72QdqyVMBOLVARWQryKgd0IESVPwE4SkmUCvMj5/x+KXwAAAP//AwBQSwEC&#10;LQAUAAYACAAAACEAtoM4kv4AAADhAQAAEwAAAAAAAAAAAAAAAAAAAAAAW0NvbnRlbnRfVHlwZXNd&#10;LnhtbFBLAQItABQABgAIAAAAIQA4/SH/1gAAAJQBAAALAAAAAAAAAAAAAAAAAC8BAABfcmVscy8u&#10;cmVsc1BLAQItABQABgAIAAAAIQDqzqGClgIAAIMFAAAOAAAAAAAAAAAAAAAAAC4CAABkcnMvZTJv&#10;RG9jLnhtbFBLAQItABQABgAIAAAAIQDeCqIz4gAAAAsBAAAPAAAAAAAAAAAAAAAAAPAEAABkcnMv&#10;ZG93bnJldi54bWxQSwUGAAAAAAQABADzAAAA/wUAAAAA&#10;" fillcolor="#006088" stroked="f" strokeweight="1pt">
              <w10:wrap type="square"/>
            </v:rect>
          </w:pict>
        </mc:Fallback>
      </mc:AlternateContent>
    </w:r>
    <w:r>
      <w:rPr>
        <w:rFonts w:ascii="Gill Sans MT" w:hAnsi="Gill Sans MT"/>
        <w:sz w:val="12"/>
        <w:szCs w:val="12"/>
        <w:lang w:val="en-US"/>
      </w:rPr>
      <w:t>Tel: 08191 33 11 501 | Fax: 08191 33 11 503 | Email: info@data-cybernetics.com</w:t>
    </w:r>
  </w:p>
  <w:p w:rsidR="00CD3478" w:rsidRPr="00FA0DB4" w:rsidRDefault="00FA0DB4" w:rsidP="00FA0DB4">
    <w:pPr>
      <w:pStyle w:val="Header"/>
      <w:jc w:val="center"/>
      <w:rPr>
        <w:rFonts w:ascii="Gill Sans MT" w:hAnsi="Gill Sans MT"/>
        <w:sz w:val="12"/>
        <w:szCs w:val="12"/>
        <w:lang w:val="en-US"/>
      </w:rPr>
    </w:pPr>
    <w:r>
      <w:rPr>
        <w:rFonts w:ascii="Gill Sans MT" w:hAnsi="Gill Sans MT"/>
        <w:sz w:val="12"/>
        <w:szCs w:val="12"/>
        <w:lang w:val="en-US"/>
      </w:rPr>
      <w:t>Sparkasse Landsberg-Dießen | DE28 7005 2060 0022 4903 61 | BYLADEM1LLD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205" w:rsidRDefault="007D3205" w:rsidP="00CD3478">
      <w:pPr>
        <w:spacing w:after="0" w:line="240" w:lineRule="auto"/>
      </w:pPr>
      <w:r>
        <w:separator/>
      </w:r>
    </w:p>
  </w:footnote>
  <w:footnote w:type="continuationSeparator" w:id="0">
    <w:p w:rsidR="007D3205" w:rsidRDefault="007D3205" w:rsidP="00CD3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AB3" w:rsidRPr="00E3509D" w:rsidRDefault="005C3AB3" w:rsidP="005C3AB3">
    <w:pPr>
      <w:jc w:val="right"/>
      <w:rPr>
        <w:rFonts w:ascii="Gill Sans MT" w:hAnsi="Gill Sans MT"/>
        <w:color w:val="000000" w:themeColor="text1"/>
        <w:sz w:val="16"/>
        <w:szCs w:val="16"/>
        <w:lang w:val="en-US"/>
      </w:rPr>
    </w:pPr>
    <w:r w:rsidRPr="00E3509D">
      <w:rPr>
        <w:rFonts w:ascii="Gill Sans MT" w:hAnsi="Gill Sans MT"/>
        <w:noProof/>
        <w:lang w:val="en-US" w:eastAsia="ko-KR"/>
      </w:rPr>
      <mc:AlternateContent>
        <mc:Choice Requires="wps">
          <w:drawing>
            <wp:anchor distT="45720" distB="45720" distL="114300" distR="114300" simplePos="0" relativeHeight="251661312" behindDoc="1" locked="0" layoutInCell="1" allowOverlap="1" wp14:anchorId="6C42E974" wp14:editId="5E02F4E9">
              <wp:simplePos x="0" y="0"/>
              <wp:positionH relativeFrom="column">
                <wp:posOffset>-958850</wp:posOffset>
              </wp:positionH>
              <wp:positionV relativeFrom="paragraph">
                <wp:posOffset>1454587</wp:posOffset>
              </wp:positionV>
              <wp:extent cx="7718961" cy="344170"/>
              <wp:effectExtent l="19050" t="19050" r="15875" b="1778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8961" cy="344170"/>
                      </a:xfrm>
                      <a:prstGeom prst="rect">
                        <a:avLst/>
                      </a:prstGeom>
                      <a:solidFill>
                        <a:srgbClr val="FFFFFF"/>
                      </a:solidFill>
                      <a:ln w="38100">
                        <a:solidFill>
                          <a:srgbClr val="006088"/>
                        </a:solidFill>
                        <a:miter lim="800000"/>
                        <a:headEnd/>
                        <a:tailEnd/>
                      </a:ln>
                    </wps:spPr>
                    <wps:txbx>
                      <w:txbxContent>
                        <w:p w:rsidR="005C3AB3" w:rsidRPr="005B1255" w:rsidRDefault="005C3AB3" w:rsidP="00AC6FBE">
                          <w:pPr>
                            <w:spacing w:before="80" w:line="240" w:lineRule="auto"/>
                            <w:jc w:val="center"/>
                            <w:rPr>
                              <w:rFonts w:ascii="Gill Sans MT" w:hAnsi="Gill Sans MT"/>
                              <w:sz w:val="16"/>
                              <w:szCs w:val="16"/>
                              <w:lang w:val="en-US"/>
                            </w:rPr>
                          </w:pPr>
                          <w:r w:rsidRPr="005B1255">
                            <w:rPr>
                              <w:rFonts w:ascii="Gill Sans MT" w:hAnsi="Gill Sans MT"/>
                              <w:sz w:val="16"/>
                              <w:szCs w:val="16"/>
                              <w:lang w:val="en-US"/>
                            </w:rPr>
                            <w:t>Data Science – Data Engineering – Predictive Analytics – Scientific Computing – Software Engineering – Software Architecture – Consulting</w:t>
                          </w:r>
                        </w:p>
                        <w:p w:rsidR="005C3AB3" w:rsidRPr="00E3509D" w:rsidRDefault="005C3AB3" w:rsidP="005C3AB3">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42E974" id="_x0000_t202" coordsize="21600,21600" o:spt="202" path="m,l,21600r21600,l21600,xe">
              <v:stroke joinstyle="miter"/>
              <v:path gradientshapeok="t" o:connecttype="rect"/>
            </v:shapetype>
            <v:shape id="Textfeld 2" o:spid="_x0000_s1026" type="#_x0000_t202" style="position:absolute;left:0;text-align:left;margin-left:-75.5pt;margin-top:114.55pt;width:607.8pt;height:27.1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iKQIAAEcEAAAOAAAAZHJzL2Uyb0RvYy54bWysU9tu2zAMfR+wfxD0vtjOssY14hRdugwD&#10;ugvQ7gNkSY6FSaInKbG7ry8lp2nQbS/D/CCQJnV0eEiurkajyUE6r8DWtJjllEjLQSi7q+n3++2b&#10;khIfmBVMg5U1fZCeXq1fv1oNfSXn0IEW0hEEsb4a+pp2IfRVlnneScP8DHppMdiCMyyg63aZcGxA&#10;dKOzeZ5fZAM40Tvg0nv8ezMF6Trht63k4WvbehmIrilyC+l06Wzima1XrNo51neKH2mwf2BhmLL4&#10;6AnqhgVG9k79BmUUd+ChDTMOJoO2VVymGrCaIn9RzV3HeplqQXF8f5LJ/z9Y/uXwzRElajovlpRY&#10;ZrBJ93IMrdSCzKM+Q+8rTLvrMTGM72HEPqdafX8L/IcnFjYdszt57RwMnWQC+RXxZnZ2dcLxEaQZ&#10;PoPAZ9g+QAIaW2eieCgHQXTs08OpN0iFcPy5XBbl5UVBCcfY28WiWKbmZax6ut07Hz5KMCQaNXXY&#10;+4TODrc+RDasekqJj3nQSmyV1slxu2ajHTkwnJNt+lIBL9K0JQO+XhZ5PinwVwwczbws/4RhVMCJ&#10;18rUtMzjF5NYFXX7YEWyA1N6spGztkcho3aTimFsRkyM6jYgHlBSB9Nk4yai0YH7RcmAU11T/3PP&#10;nKREf7LYlstisYhrkJzFu+UcHXceac4jzHKEqmmgZDI3Ia1O5GvhGtvXqqTsM5MjV5zWJPhxs+I6&#10;nPsp63n/148AAAD//wMAUEsDBBQABgAIAAAAIQAZHlIA4gAAAA0BAAAPAAAAZHJzL2Rvd25yZXYu&#10;eG1sTI9BT4NAEIXvJv6HzZh4axcoYktZGjU2UW9S0/PCjkDKziK7tPDv3Z70+Oa9vPletpt0x844&#10;2NaQgHAZAEOqjGqpFvB12C/WwKyTpGRnCAXMaGGX395kMlXmQp94LlzNfAnZVAponOtTzm3VoJZ2&#10;aXok732bQUvn5VBzNciLL9cdj4Ig4Vq25D80sseXBqtTMWoBb6/z80993I+Pm+L90J9mU8YfsRD3&#10;d9PTFpjDyf2F4Yrv0SH3TKUZSVnWCViED6Ef4wRE0SYEdo0ESZwAK/1pvVoBzzP+f0X+CwAA//8D&#10;AFBLAQItABQABgAIAAAAIQC2gziS/gAAAOEBAAATAAAAAAAAAAAAAAAAAAAAAABbQ29udGVudF9U&#10;eXBlc10ueG1sUEsBAi0AFAAGAAgAAAAhADj9If/WAAAAlAEAAAsAAAAAAAAAAAAAAAAALwEAAF9y&#10;ZWxzLy5yZWxzUEsBAi0AFAAGAAgAAAAhAJf5kOIpAgAARwQAAA4AAAAAAAAAAAAAAAAALgIAAGRy&#10;cy9lMm9Eb2MueG1sUEsBAi0AFAAGAAgAAAAhABkeUgDiAAAADQEAAA8AAAAAAAAAAAAAAAAAgwQA&#10;AGRycy9kb3ducmV2LnhtbFBLBQYAAAAABAAEAPMAAACSBQAAAAA=&#10;" strokecolor="#006088" strokeweight="3pt">
              <v:textbox>
                <w:txbxContent>
                  <w:p w:rsidR="005C3AB3" w:rsidRPr="005B1255" w:rsidRDefault="005C3AB3" w:rsidP="00AC6FBE">
                    <w:pPr>
                      <w:spacing w:before="80" w:line="240" w:lineRule="auto"/>
                      <w:jc w:val="center"/>
                      <w:rPr>
                        <w:rFonts w:ascii="Gill Sans MT" w:hAnsi="Gill Sans MT"/>
                        <w:sz w:val="16"/>
                        <w:szCs w:val="16"/>
                        <w:lang w:val="en-US"/>
                      </w:rPr>
                    </w:pPr>
                    <w:r w:rsidRPr="005B1255">
                      <w:rPr>
                        <w:rFonts w:ascii="Gill Sans MT" w:hAnsi="Gill Sans MT"/>
                        <w:sz w:val="16"/>
                        <w:szCs w:val="16"/>
                        <w:lang w:val="en-US"/>
                      </w:rPr>
                      <w:t>Data Science – Data Engineering – Predictive Analytics – Scientific Computing – Software Engineering – Software Architecture – Consulting</w:t>
                    </w:r>
                  </w:p>
                  <w:p w:rsidR="005C3AB3" w:rsidRPr="00E3509D" w:rsidRDefault="005C3AB3" w:rsidP="005C3AB3">
                    <w:pPr>
                      <w:rPr>
                        <w:lang w:val="en-US"/>
                      </w:rPr>
                    </w:pPr>
                  </w:p>
                </w:txbxContent>
              </v:textbox>
            </v:shape>
          </w:pict>
        </mc:Fallback>
      </mc:AlternateContent>
    </w:r>
    <w:r>
      <w:rPr>
        <w:rFonts w:ascii="Gill Sans MT" w:hAnsi="Gill Sans MT"/>
        <w:color w:val="000000" w:themeColor="text1"/>
        <w:sz w:val="32"/>
        <w:szCs w:val="32"/>
        <w:lang w:val="en-US"/>
      </w:rPr>
      <w:br/>
    </w:r>
    <w:r w:rsidRPr="00F77EAD">
      <w:rPr>
        <w:rFonts w:ascii="Gill Sans MT" w:hAnsi="Gill Sans MT"/>
        <w:noProof/>
        <w:lang w:val="en-US" w:eastAsia="ko-KR"/>
      </w:rPr>
      <w:drawing>
        <wp:anchor distT="0" distB="0" distL="114300" distR="114300" simplePos="0" relativeHeight="251659264" behindDoc="1" locked="0" layoutInCell="1" allowOverlap="1" wp14:anchorId="327A6C88" wp14:editId="1DA267BD">
          <wp:simplePos x="0" y="0"/>
          <wp:positionH relativeFrom="column">
            <wp:posOffset>4965700</wp:posOffset>
          </wp:positionH>
          <wp:positionV relativeFrom="paragraph">
            <wp:posOffset>-165</wp:posOffset>
          </wp:positionV>
          <wp:extent cx="944245" cy="1369695"/>
          <wp:effectExtent l="0" t="0" r="8255" b="1905"/>
          <wp:wrapTight wrapText="bothSides">
            <wp:wrapPolygon edited="0">
              <wp:start x="0" y="0"/>
              <wp:lineTo x="0" y="21330"/>
              <wp:lineTo x="21353" y="21330"/>
              <wp:lineTo x="2135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4245" cy="1369695"/>
                  </a:xfrm>
                  <a:prstGeom prst="rect">
                    <a:avLst/>
                  </a:prstGeom>
                </pic:spPr>
              </pic:pic>
            </a:graphicData>
          </a:graphic>
          <wp14:sizeRelH relativeFrom="margin">
            <wp14:pctWidth>0</wp14:pctWidth>
          </wp14:sizeRelH>
          <wp14:sizeRelV relativeFrom="margin">
            <wp14:pctHeight>0</wp14:pctHeight>
          </wp14:sizeRelV>
        </wp:anchor>
      </w:drawing>
    </w:r>
    <w:r w:rsidRPr="00E3509D">
      <w:rPr>
        <w:rFonts w:ascii="Gill Sans MT" w:hAnsi="Gill Sans MT"/>
        <w:noProof/>
        <w:sz w:val="72"/>
        <w:szCs w:val="72"/>
        <w:lang w:val="en-US" w:eastAsia="ko-KR"/>
      </w:rPr>
      <mc:AlternateContent>
        <mc:Choice Requires="wps">
          <w:drawing>
            <wp:anchor distT="0" distB="0" distL="114300" distR="114300" simplePos="0" relativeHeight="251660288" behindDoc="1" locked="0" layoutInCell="1" allowOverlap="1" wp14:anchorId="7A727853" wp14:editId="147F10F9">
              <wp:simplePos x="0" y="0"/>
              <wp:positionH relativeFrom="column">
                <wp:posOffset>4758942</wp:posOffset>
              </wp:positionH>
              <wp:positionV relativeFrom="paragraph">
                <wp:posOffset>55180</wp:posOffset>
              </wp:positionV>
              <wp:extent cx="780070" cy="1095375"/>
              <wp:effectExtent l="0" t="0" r="1270" b="9525"/>
              <wp:wrapNone/>
              <wp:docPr id="30" name="Rechteck 30"/>
              <wp:cNvGraphicFramePr/>
              <a:graphic xmlns:a="http://schemas.openxmlformats.org/drawingml/2006/main">
                <a:graphicData uri="http://schemas.microsoft.com/office/word/2010/wordprocessingShape">
                  <wps:wsp>
                    <wps:cNvSpPr/>
                    <wps:spPr>
                      <a:xfrm>
                        <a:off x="0" y="0"/>
                        <a:ext cx="780070" cy="10953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0634D" id="Rechteck 30" o:spid="_x0000_s1026" style="position:absolute;left:0;text-align:left;margin-left:374.7pt;margin-top:4.35pt;width:61.4pt;height:8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qekwIAAIUFAAAOAAAAZHJzL2Uyb0RvYy54bWysVMFu2zAMvQ/YPwi6r7bTZmmDOkXQosOA&#10;og3aDj0rshQbk0VNUuJkXz9Ksp2uK3YYloMjiuQj+UTy8mrfKrIT1jWgS1qc5JQIzaFq9Kak355v&#10;P51T4jzTFVOgRUkPwtGrxccPl52ZiwnUoCphCYJoN+9MSWvvzTzLHK9Fy9wJGKFRKcG2zKNoN1ll&#10;WYforcomef4568BWxgIXzuHtTVLSRcSXUnD/IKUTnqiSYm4+fm38rsM3W1yy+cYyUze8T4P9QxYt&#10;azQGHaFumGdka5s/oNqGW3Ag/QmHNgMpGy5iDVhNkb+p5qlmRsRakBxnRprc/4Pl97uVJU1V0lOk&#10;R7MW3+hR8NoL/p3gFfLTGTdHsyezsr3k8BiK3Uvbhn8sg+wjp4eRU7H3hOPl7DzPZwjNUVXkF9PT&#10;2TSAZkdvY53/IqAl4VBSi28WqWS7O+eT6WASgjlQTXXbKBWF0CfiWlmyY/jC603Rg/9mpXSw1RC8&#10;EmC4yUJhqZR48gclgp3Sj0IiJZj8JCYSm/EYhHEutC+SqmaVSLGnOf6G6ENasdAIGJAlxh+xe4DB&#10;MoEM2CnL3j64itjLo3P+t8SS8+gRI4P2o3PbaLDvASisqo+c7AeSEjWBpTVUB2wYC2mSnOG3DT7b&#10;HXN+xSyODj41rgP/gB+poCsp9CdKarA/37sP9tjRqKWkw1EsqfuxZVZQor5q7PWL4uwszG4Uzqaz&#10;CQr2tWb9WqO37TVgLxS4eAyPx2Dv1XCUFtoX3BrLEBVVTHOMXVLu7SBc+7QicO9wsVxGM5xXw/yd&#10;fjI8gAdWQ1s+71+YNX3veuz6exjGls3ftHCyDZ4allsPson9feS15xtnPTZOv5fCMnktR6vj9lz8&#10;AgAA//8DAFBLAwQUAAYACAAAACEAi8t1T+EAAAAJAQAADwAAAGRycy9kb3ducmV2LnhtbEyPwU7D&#10;MBBE70j8g7VIXBB1mlQkhDgVICFx4dBSVT26sYmtxusodpOUr2c5wXE1TzNvq/XsOjbqIViPApaL&#10;BJjGxiuLrYDd59t9ASxEiUp2HrWAiw6wrq+vKlkqP+FGj9vYMirBUEoBJsa+5Dw0RjsZFr7XSNmX&#10;H5yMdA4tV4OcqNx1PE2SB+6kRVowstevRjen7dkJ+Lhk2ft4l52mnc1a+80PL3vjhbi9mZ+fgEU9&#10;xz8YfvVJHWpyOvozqsA6AfnqcUWogCIHRnmRpymwI4HFMgVeV/z/B/UPAAAA//8DAFBLAQItABQA&#10;BgAIAAAAIQC2gziS/gAAAOEBAAATAAAAAAAAAAAAAAAAAAAAAABbQ29udGVudF9UeXBlc10ueG1s&#10;UEsBAi0AFAAGAAgAAAAhADj9If/WAAAAlAEAAAsAAAAAAAAAAAAAAAAALwEAAF9yZWxzLy5yZWxz&#10;UEsBAi0AFAAGAAgAAAAhAOLOqp6TAgAAhQUAAA4AAAAAAAAAAAAAAAAALgIAAGRycy9lMm9Eb2Mu&#10;eG1sUEsBAi0AFAAGAAgAAAAhAIvLdU/hAAAACQEAAA8AAAAAAAAAAAAAAAAA7QQAAGRycy9kb3du&#10;cmV2LnhtbFBLBQYAAAAABAAEAPMAAAD7BQAAAAA=&#10;" fillcolor="white [3212]" stroked="f" strokeweight="1pt"/>
          </w:pict>
        </mc:Fallback>
      </mc:AlternateContent>
    </w:r>
    <w:r w:rsidRPr="00E3509D">
      <w:rPr>
        <w:rFonts w:ascii="Gill Sans MT" w:hAnsi="Gill Sans MT"/>
        <w:color w:val="000000" w:themeColor="text1"/>
        <w:sz w:val="72"/>
        <w:szCs w:val="72"/>
        <w:lang w:val="en-US"/>
      </w:rPr>
      <w:t xml:space="preserve">data </w:t>
    </w:r>
    <w:r>
      <w:rPr>
        <w:rFonts w:ascii="Gill Sans MT" w:hAnsi="Gill Sans MT"/>
        <w:color w:val="000000" w:themeColor="text1"/>
        <w:sz w:val="72"/>
        <w:szCs w:val="72"/>
        <w:lang w:val="en-US"/>
      </w:rPr>
      <w:br/>
    </w:r>
    <w:r w:rsidRPr="00E3509D">
      <w:rPr>
        <w:rFonts w:ascii="Gill Sans MT" w:hAnsi="Gill Sans MT"/>
        <w:color w:val="000000" w:themeColor="text1"/>
        <w:sz w:val="72"/>
        <w:szCs w:val="72"/>
        <w:lang w:val="en-US"/>
      </w:rPr>
      <w:t>cybernetics</w:t>
    </w:r>
    <w:r>
      <w:rPr>
        <w:rFonts w:ascii="Gill Sans MT" w:hAnsi="Gill Sans MT"/>
        <w:color w:val="000000" w:themeColor="text1"/>
        <w:sz w:val="72"/>
        <w:szCs w:val="72"/>
        <w:lang w:val="en-US"/>
      </w:rPr>
      <w:br/>
    </w:r>
  </w:p>
  <w:p w:rsidR="005C3AB3" w:rsidRPr="00E3509D" w:rsidRDefault="005C3AB3" w:rsidP="005C3AB3">
    <w:pPr>
      <w:rPr>
        <w:rFonts w:ascii="Gill Sans MT" w:hAnsi="Gill Sans MT"/>
        <w:color w:val="000000" w:themeColor="text1"/>
        <w:sz w:val="16"/>
        <w:szCs w:val="16"/>
        <w:lang w:val="en-US"/>
      </w:rPr>
    </w:pPr>
  </w:p>
  <w:p w:rsidR="005C3AB3" w:rsidRPr="005C3AB3" w:rsidRDefault="005C3AB3" w:rsidP="005C3A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EDE"/>
    <w:rsid w:val="000D6FB6"/>
    <w:rsid w:val="000F12B9"/>
    <w:rsid w:val="0010131C"/>
    <w:rsid w:val="00192706"/>
    <w:rsid w:val="001A5E32"/>
    <w:rsid w:val="001E36A7"/>
    <w:rsid w:val="003769F9"/>
    <w:rsid w:val="00382F97"/>
    <w:rsid w:val="003B6E90"/>
    <w:rsid w:val="004F69C0"/>
    <w:rsid w:val="00500315"/>
    <w:rsid w:val="00507FE0"/>
    <w:rsid w:val="005130AD"/>
    <w:rsid w:val="00534DF9"/>
    <w:rsid w:val="00552ECA"/>
    <w:rsid w:val="00594DEA"/>
    <w:rsid w:val="005B1255"/>
    <w:rsid w:val="005C3AB3"/>
    <w:rsid w:val="00620EDE"/>
    <w:rsid w:val="00694E64"/>
    <w:rsid w:val="006A7212"/>
    <w:rsid w:val="006C79C7"/>
    <w:rsid w:val="006D08CC"/>
    <w:rsid w:val="006E70B2"/>
    <w:rsid w:val="007A59C1"/>
    <w:rsid w:val="007D3205"/>
    <w:rsid w:val="007E5F82"/>
    <w:rsid w:val="00800BA2"/>
    <w:rsid w:val="008534F5"/>
    <w:rsid w:val="008D567B"/>
    <w:rsid w:val="00915387"/>
    <w:rsid w:val="009511CC"/>
    <w:rsid w:val="00975786"/>
    <w:rsid w:val="009F2E01"/>
    <w:rsid w:val="009F338B"/>
    <w:rsid w:val="009F6374"/>
    <w:rsid w:val="00A91100"/>
    <w:rsid w:val="00A92140"/>
    <w:rsid w:val="00A92595"/>
    <w:rsid w:val="00AC6FBE"/>
    <w:rsid w:val="00B17156"/>
    <w:rsid w:val="00B81A10"/>
    <w:rsid w:val="00C76DD1"/>
    <w:rsid w:val="00CB22BA"/>
    <w:rsid w:val="00CD153D"/>
    <w:rsid w:val="00CD3478"/>
    <w:rsid w:val="00D82058"/>
    <w:rsid w:val="00E3509D"/>
    <w:rsid w:val="00E3683F"/>
    <w:rsid w:val="00E5567F"/>
    <w:rsid w:val="00E745D1"/>
    <w:rsid w:val="00ED1DFB"/>
    <w:rsid w:val="00F01415"/>
    <w:rsid w:val="00F77EAD"/>
    <w:rsid w:val="00FA0DB4"/>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D9D7D"/>
  <w15:chartTrackingRefBased/>
  <w15:docId w15:val="{807B3438-37B7-4080-9D74-BE3AA084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8CC"/>
  </w:style>
  <w:style w:type="paragraph" w:styleId="Heading1">
    <w:name w:val="heading 1"/>
    <w:basedOn w:val="Normal"/>
    <w:next w:val="Normal"/>
    <w:link w:val="Heading1Char"/>
    <w:uiPriority w:val="9"/>
    <w:qFormat/>
    <w:rsid w:val="00F014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4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3478"/>
  </w:style>
  <w:style w:type="paragraph" w:styleId="Footer">
    <w:name w:val="footer"/>
    <w:basedOn w:val="Normal"/>
    <w:link w:val="FooterChar"/>
    <w:uiPriority w:val="99"/>
    <w:unhideWhenUsed/>
    <w:rsid w:val="00CD34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3478"/>
  </w:style>
  <w:style w:type="table" w:styleId="TableGrid">
    <w:name w:val="Table Grid"/>
    <w:basedOn w:val="TableNormal"/>
    <w:uiPriority w:val="39"/>
    <w:rsid w:val="00CD3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79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9C7"/>
    <w:rPr>
      <w:rFonts w:ascii="Segoe UI" w:hAnsi="Segoe UI" w:cs="Segoe UI"/>
      <w:sz w:val="18"/>
      <w:szCs w:val="18"/>
    </w:rPr>
  </w:style>
  <w:style w:type="character" w:customStyle="1" w:styleId="Heading1Char">
    <w:name w:val="Heading 1 Char"/>
    <w:basedOn w:val="DefaultParagraphFont"/>
    <w:link w:val="Heading1"/>
    <w:uiPriority w:val="9"/>
    <w:rsid w:val="00F0141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01415"/>
    <w:pPr>
      <w:outlineLvl w:val="9"/>
    </w:pPr>
    <w:rPr>
      <w:lang w:eastAsia="de-DE"/>
    </w:rPr>
  </w:style>
  <w:style w:type="paragraph" w:styleId="Title">
    <w:name w:val="Title"/>
    <w:basedOn w:val="Normal"/>
    <w:next w:val="Normal"/>
    <w:link w:val="TitleChar"/>
    <w:uiPriority w:val="10"/>
    <w:qFormat/>
    <w:rsid w:val="007E5F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F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F82"/>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7E5F8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692650">
      <w:bodyDiv w:val="1"/>
      <w:marLeft w:val="0"/>
      <w:marRight w:val="0"/>
      <w:marTop w:val="0"/>
      <w:marBottom w:val="0"/>
      <w:divBdr>
        <w:top w:val="none" w:sz="0" w:space="0" w:color="auto"/>
        <w:left w:val="none" w:sz="0" w:space="0" w:color="auto"/>
        <w:bottom w:val="none" w:sz="0" w:space="0" w:color="auto"/>
        <w:right w:val="none" w:sz="0" w:space="0" w:color="auto"/>
      </w:divBdr>
      <w:divsChild>
        <w:div w:id="2101635720">
          <w:marLeft w:val="0"/>
          <w:marRight w:val="0"/>
          <w:marTop w:val="0"/>
          <w:marBottom w:val="0"/>
          <w:divBdr>
            <w:top w:val="none" w:sz="0" w:space="0" w:color="auto"/>
            <w:left w:val="none" w:sz="0" w:space="0" w:color="auto"/>
            <w:bottom w:val="none" w:sz="0" w:space="0" w:color="auto"/>
            <w:right w:val="none" w:sz="0" w:space="0" w:color="auto"/>
          </w:divBdr>
          <w:divsChild>
            <w:div w:id="579221301">
              <w:marLeft w:val="0"/>
              <w:marRight w:val="0"/>
              <w:marTop w:val="0"/>
              <w:marBottom w:val="0"/>
              <w:divBdr>
                <w:top w:val="none" w:sz="0" w:space="0" w:color="auto"/>
                <w:left w:val="none" w:sz="0" w:space="0" w:color="auto"/>
                <w:bottom w:val="none" w:sz="0" w:space="0" w:color="auto"/>
                <w:right w:val="none" w:sz="0" w:space="0" w:color="auto"/>
              </w:divBdr>
              <w:divsChild>
                <w:div w:id="8871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340909">
      <w:bodyDiv w:val="1"/>
      <w:marLeft w:val="0"/>
      <w:marRight w:val="0"/>
      <w:marTop w:val="0"/>
      <w:marBottom w:val="0"/>
      <w:divBdr>
        <w:top w:val="none" w:sz="0" w:space="0" w:color="auto"/>
        <w:left w:val="none" w:sz="0" w:space="0" w:color="auto"/>
        <w:bottom w:val="none" w:sz="0" w:space="0" w:color="auto"/>
        <w:right w:val="none" w:sz="0" w:space="0" w:color="auto"/>
      </w:divBdr>
      <w:divsChild>
        <w:div w:id="1104374492">
          <w:marLeft w:val="0"/>
          <w:marRight w:val="0"/>
          <w:marTop w:val="0"/>
          <w:marBottom w:val="0"/>
          <w:divBdr>
            <w:top w:val="none" w:sz="0" w:space="0" w:color="auto"/>
            <w:left w:val="none" w:sz="0" w:space="0" w:color="auto"/>
            <w:bottom w:val="none" w:sz="0" w:space="0" w:color="auto"/>
            <w:right w:val="none" w:sz="0" w:space="0" w:color="auto"/>
          </w:divBdr>
          <w:divsChild>
            <w:div w:id="2067875840">
              <w:marLeft w:val="0"/>
              <w:marRight w:val="0"/>
              <w:marTop w:val="0"/>
              <w:marBottom w:val="0"/>
              <w:divBdr>
                <w:top w:val="none" w:sz="0" w:space="0" w:color="auto"/>
                <w:left w:val="none" w:sz="0" w:space="0" w:color="auto"/>
                <w:bottom w:val="none" w:sz="0" w:space="0" w:color="auto"/>
                <w:right w:val="none" w:sz="0" w:space="0" w:color="auto"/>
              </w:divBdr>
              <w:divsChild>
                <w:div w:id="127385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04974">
      <w:bodyDiv w:val="1"/>
      <w:marLeft w:val="0"/>
      <w:marRight w:val="0"/>
      <w:marTop w:val="0"/>
      <w:marBottom w:val="0"/>
      <w:divBdr>
        <w:top w:val="none" w:sz="0" w:space="0" w:color="auto"/>
        <w:left w:val="none" w:sz="0" w:space="0" w:color="auto"/>
        <w:bottom w:val="none" w:sz="0" w:space="0" w:color="auto"/>
        <w:right w:val="none" w:sz="0" w:space="0" w:color="auto"/>
      </w:divBdr>
      <w:divsChild>
        <w:div w:id="1084034704">
          <w:marLeft w:val="0"/>
          <w:marRight w:val="0"/>
          <w:marTop w:val="0"/>
          <w:marBottom w:val="0"/>
          <w:divBdr>
            <w:top w:val="none" w:sz="0" w:space="0" w:color="auto"/>
            <w:left w:val="none" w:sz="0" w:space="0" w:color="auto"/>
            <w:bottom w:val="none" w:sz="0" w:space="0" w:color="auto"/>
            <w:right w:val="none" w:sz="0" w:space="0" w:color="auto"/>
          </w:divBdr>
          <w:divsChild>
            <w:div w:id="1451626195">
              <w:marLeft w:val="0"/>
              <w:marRight w:val="0"/>
              <w:marTop w:val="0"/>
              <w:marBottom w:val="0"/>
              <w:divBdr>
                <w:top w:val="none" w:sz="0" w:space="0" w:color="auto"/>
                <w:left w:val="none" w:sz="0" w:space="0" w:color="auto"/>
                <w:bottom w:val="none" w:sz="0" w:space="0" w:color="auto"/>
                <w:right w:val="none" w:sz="0" w:space="0" w:color="auto"/>
              </w:divBdr>
              <w:divsChild>
                <w:div w:id="9830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78415">
      <w:bodyDiv w:val="1"/>
      <w:marLeft w:val="0"/>
      <w:marRight w:val="0"/>
      <w:marTop w:val="0"/>
      <w:marBottom w:val="0"/>
      <w:divBdr>
        <w:top w:val="none" w:sz="0" w:space="0" w:color="auto"/>
        <w:left w:val="none" w:sz="0" w:space="0" w:color="auto"/>
        <w:bottom w:val="none" w:sz="0" w:space="0" w:color="auto"/>
        <w:right w:val="none" w:sz="0" w:space="0" w:color="auto"/>
      </w:divBdr>
      <w:divsChild>
        <w:div w:id="345642418">
          <w:marLeft w:val="0"/>
          <w:marRight w:val="0"/>
          <w:marTop w:val="0"/>
          <w:marBottom w:val="0"/>
          <w:divBdr>
            <w:top w:val="none" w:sz="0" w:space="0" w:color="auto"/>
            <w:left w:val="none" w:sz="0" w:space="0" w:color="auto"/>
            <w:bottom w:val="none" w:sz="0" w:space="0" w:color="auto"/>
            <w:right w:val="none" w:sz="0" w:space="0" w:color="auto"/>
          </w:divBdr>
          <w:divsChild>
            <w:div w:id="231888392">
              <w:marLeft w:val="0"/>
              <w:marRight w:val="0"/>
              <w:marTop w:val="0"/>
              <w:marBottom w:val="0"/>
              <w:divBdr>
                <w:top w:val="none" w:sz="0" w:space="0" w:color="auto"/>
                <w:left w:val="none" w:sz="0" w:space="0" w:color="auto"/>
                <w:bottom w:val="none" w:sz="0" w:space="0" w:color="auto"/>
                <w:right w:val="none" w:sz="0" w:space="0" w:color="auto"/>
              </w:divBdr>
              <w:divsChild>
                <w:div w:id="20203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432725">
      <w:bodyDiv w:val="1"/>
      <w:marLeft w:val="0"/>
      <w:marRight w:val="0"/>
      <w:marTop w:val="0"/>
      <w:marBottom w:val="0"/>
      <w:divBdr>
        <w:top w:val="none" w:sz="0" w:space="0" w:color="auto"/>
        <w:left w:val="none" w:sz="0" w:space="0" w:color="auto"/>
        <w:bottom w:val="none" w:sz="0" w:space="0" w:color="auto"/>
        <w:right w:val="none" w:sz="0" w:space="0" w:color="auto"/>
      </w:divBdr>
      <w:divsChild>
        <w:div w:id="1567960092">
          <w:marLeft w:val="0"/>
          <w:marRight w:val="0"/>
          <w:marTop w:val="0"/>
          <w:marBottom w:val="0"/>
          <w:divBdr>
            <w:top w:val="none" w:sz="0" w:space="0" w:color="auto"/>
            <w:left w:val="none" w:sz="0" w:space="0" w:color="auto"/>
            <w:bottom w:val="none" w:sz="0" w:space="0" w:color="auto"/>
            <w:right w:val="none" w:sz="0" w:space="0" w:color="auto"/>
          </w:divBdr>
          <w:divsChild>
            <w:div w:id="1577548634">
              <w:marLeft w:val="0"/>
              <w:marRight w:val="0"/>
              <w:marTop w:val="0"/>
              <w:marBottom w:val="0"/>
              <w:divBdr>
                <w:top w:val="none" w:sz="0" w:space="0" w:color="auto"/>
                <w:left w:val="none" w:sz="0" w:space="0" w:color="auto"/>
                <w:bottom w:val="none" w:sz="0" w:space="0" w:color="auto"/>
                <w:right w:val="none" w:sz="0" w:space="0" w:color="auto"/>
              </w:divBdr>
              <w:divsChild>
                <w:div w:id="15614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74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ic\Downloads\Title%20And%20Abstract%20of%20Talk%20at%20KAIST.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F487B-E736-4B8E-9289-F1C38A881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Title And Abstract of Talk at KAIST</Template>
  <TotalTime>0</TotalTime>
  <Pages>1</Pages>
  <Words>208</Words>
  <Characters>1189</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quic</dc:creator>
  <cp:keywords/>
  <dc:description/>
  <cp:lastModifiedBy>quic</cp:lastModifiedBy>
  <cp:revision>1</cp:revision>
  <cp:lastPrinted>2016-12-08T20:29:00Z</cp:lastPrinted>
  <dcterms:created xsi:type="dcterms:W3CDTF">2019-10-14T06:40:00Z</dcterms:created>
  <dcterms:modified xsi:type="dcterms:W3CDTF">2019-10-14T06:40:00Z</dcterms:modified>
  <cp:contentStatus/>
</cp:coreProperties>
</file>